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A495B" w14:textId="403E8003" w:rsidR="009E24B9" w:rsidRPr="009E24B9" w:rsidRDefault="0086026A" w:rsidP="009E24B9">
      <w:pPr>
        <w:pStyle w:val="Heading1"/>
      </w:pPr>
      <w:r w:rsidRPr="0086026A">
        <w:rPr>
          <w:noProof/>
          <w:sz w:val="29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92A721D" wp14:editId="69A2AFA7">
                <wp:simplePos x="0" y="0"/>
                <wp:positionH relativeFrom="column">
                  <wp:posOffset>7019925</wp:posOffset>
                </wp:positionH>
                <wp:positionV relativeFrom="page">
                  <wp:posOffset>228600</wp:posOffset>
                </wp:positionV>
                <wp:extent cx="2133600" cy="1304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04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9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2A8E" w14:textId="77777777" w:rsidR="00C95CAB" w:rsidRPr="000E55F4" w:rsidRDefault="00C95CAB" w:rsidP="000E55F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E55F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Sources:</w:t>
                            </w:r>
                            <w:r w:rsidRPr="000E55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WICHE Passport rubrics, PDQ, LEAP Value Rubrics, and the Carnegie Foundation. Examples of assessments are described in the “</w:t>
                            </w:r>
                            <w:hyperlink r:id="rId7" w:history="1">
                              <w:r w:rsidRPr="000E55F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Passport Learning Outcomes and Proficiency Criteria</w:t>
                              </w:r>
                            </w:hyperlink>
                            <w:r w:rsidRPr="000E55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” that could be used to measure the achievement of personal and social responsibility skills in discipline-specific contexts.</w:t>
                            </w:r>
                          </w:p>
                          <w:p w14:paraId="64C378EE" w14:textId="4AFD3766" w:rsidR="00C95CAB" w:rsidRDefault="00C95CAB" w:rsidP="0086026A"/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292A7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2.75pt;margin-top:18pt;width:168pt;height:10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" fillcolor="windowText">
                <v:fill opacity="12336f"/>
                <v:textbox inset="3.6pt,,3.6pt">
                  <w:txbxContent>
                    <w:p w14:paraId="6F432A8E" w14:textId="77777777" w:rsidR="00C95CAB" w:rsidRPr="000E55F4" w:rsidRDefault="00C95CAB" w:rsidP="000E55F4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E55F4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Sources:</w:t>
                      </w:r>
                      <w:r w:rsidRPr="000E55F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the WICHE Passport rubrics, PDQ, LEAP Value Rubrics, and the Carnegie Foundation. Examples of assessments are described in the “</w:t>
                      </w:r>
                      <w:hyperlink r:id="rId8" w:history="1">
                        <w:r w:rsidRPr="000E55F4">
                          <w:rPr>
                            <w:rStyle w:val="Hyperlink"/>
                            <w:sz w:val="18"/>
                            <w:szCs w:val="18"/>
                          </w:rPr>
                          <w:t>Passport Learning Outcomes and Proficiency Criteria</w:t>
                        </w:r>
                      </w:hyperlink>
                      <w:r w:rsidRPr="000E55F4">
                        <w:rPr>
                          <w:color w:val="000000" w:themeColor="text1"/>
                          <w:sz w:val="18"/>
                          <w:szCs w:val="18"/>
                        </w:rPr>
                        <w:t>” that could be used to measure the achievement of personal and social responsibility skills in discipline-specific contexts.</w:t>
                      </w:r>
                    </w:p>
                    <w:p w14:paraId="64C378EE" w14:textId="4AFD3766" w:rsidR="00C95CAB" w:rsidRDefault="00C95CAB" w:rsidP="0086026A"/>
                  </w:txbxContent>
                </v:textbox>
                <w10:wrap type="square" anchory="page"/>
              </v:shape>
            </w:pict>
          </mc:Fallback>
        </mc:AlternateContent>
      </w:r>
      <w:r w:rsidR="009E24B9" w:rsidRPr="009E24B9">
        <w:t xml:space="preserve">Essential Skill: </w:t>
      </w:r>
      <w:r w:rsidR="003C2CC1">
        <w:t>Personal</w:t>
      </w:r>
      <w:r w:rsidR="003A47F2">
        <w:t xml:space="preserve"> &amp; </w:t>
      </w:r>
      <w:r w:rsidR="003C2CC1">
        <w:t>Social Responsibility</w:t>
      </w:r>
    </w:p>
    <w:p w14:paraId="0FC3DA27" w14:textId="49045DD3" w:rsidR="00167C7A" w:rsidRDefault="00412476" w:rsidP="008A1325">
      <w:pPr>
        <w:pStyle w:val="BodyText"/>
        <w:spacing w:before="6" w:line="244" w:lineRule="auto"/>
        <w:ind w:left="213" w:right="202"/>
      </w:pPr>
      <w:r w:rsidRPr="00412476">
        <w:rPr>
          <w:w w:val="105"/>
        </w:rPr>
        <w:t xml:space="preserve">The following rubric describes the progression in skill level and understanding that students should demonstrate as they develop their personal and social responsibility skills in general education classes. </w:t>
      </w:r>
    </w:p>
    <w:tbl>
      <w:tblPr>
        <w:tblStyle w:val="TableGrid"/>
        <w:tblpPr w:leftFromText="180" w:rightFromText="180" w:vertAnchor="page" w:horzAnchor="margin" w:tblpY="2536"/>
        <w:tblW w:w="14528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25"/>
        <w:gridCol w:w="2340"/>
        <w:gridCol w:w="2790"/>
        <w:gridCol w:w="3420"/>
        <w:gridCol w:w="3653"/>
      </w:tblGrid>
      <w:tr w:rsidR="00333B37" w:rsidRPr="00D62070" w14:paraId="20EF4494" w14:textId="77777777" w:rsidTr="01DE046B">
        <w:trPr>
          <w:trHeight w:val="141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E962E56" w14:textId="212AEDE1" w:rsidR="008C5A16" w:rsidRPr="00EF49D3" w:rsidRDefault="00336EE7" w:rsidP="008C5A16">
            <w:pPr>
              <w:pStyle w:val="TableParagraph"/>
              <w:rPr>
                <w:b/>
                <w:szCs w:val="18"/>
              </w:rPr>
            </w:pPr>
            <w:r>
              <w:rPr>
                <w:b/>
                <w:szCs w:val="18"/>
              </w:rPr>
              <w:t>Dimension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27C73AE" w14:textId="52BF9F96" w:rsidR="008C5A16" w:rsidRPr="00EF49D3" w:rsidRDefault="008C5A16" w:rsidP="008C5A16">
            <w:pPr>
              <w:pStyle w:val="TableParagraph"/>
              <w:rPr>
                <w:b/>
                <w:szCs w:val="18"/>
              </w:rPr>
            </w:pPr>
            <w:r w:rsidRPr="00EF49D3">
              <w:rPr>
                <w:b/>
                <w:szCs w:val="18"/>
              </w:rPr>
              <w:t>0</w:t>
            </w:r>
            <w:r w:rsidR="00AF50BF">
              <w:rPr>
                <w:b/>
                <w:szCs w:val="18"/>
              </w:rPr>
              <w:t xml:space="preserve"> </w:t>
            </w:r>
            <w:r w:rsidRPr="00EF49D3">
              <w:rPr>
                <w:b/>
                <w:szCs w:val="18"/>
              </w:rPr>
              <w:t>= No Evidence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B6EBD45" w14:textId="64CE2072" w:rsidR="008C5A16" w:rsidRPr="0069268E" w:rsidRDefault="008C5A16" w:rsidP="008C5A16">
            <w:pPr>
              <w:pStyle w:val="TableParagraph"/>
              <w:rPr>
                <w:b/>
                <w:szCs w:val="18"/>
              </w:rPr>
            </w:pPr>
            <w:r w:rsidRPr="0069268E">
              <w:rPr>
                <w:b/>
                <w:szCs w:val="18"/>
              </w:rPr>
              <w:t>1</w:t>
            </w:r>
            <w:r w:rsidR="00AF50BF">
              <w:rPr>
                <w:b/>
                <w:szCs w:val="18"/>
              </w:rPr>
              <w:t xml:space="preserve"> </w:t>
            </w:r>
            <w:r w:rsidRPr="0069268E">
              <w:rPr>
                <w:b/>
                <w:szCs w:val="18"/>
              </w:rPr>
              <w:t>= Emerging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25FB8A3" w14:textId="1C218B1F" w:rsidR="008C5A16" w:rsidRPr="0069268E" w:rsidRDefault="008C5A16" w:rsidP="008C5A16">
            <w:pPr>
              <w:pStyle w:val="TableParagraph"/>
              <w:rPr>
                <w:b/>
                <w:szCs w:val="18"/>
              </w:rPr>
            </w:pPr>
            <w:r w:rsidRPr="0069268E">
              <w:rPr>
                <w:b/>
                <w:szCs w:val="18"/>
              </w:rPr>
              <w:t>2</w:t>
            </w:r>
            <w:r w:rsidR="00AF50BF">
              <w:rPr>
                <w:b/>
                <w:szCs w:val="18"/>
              </w:rPr>
              <w:t xml:space="preserve"> </w:t>
            </w:r>
            <w:r w:rsidRPr="0069268E">
              <w:rPr>
                <w:b/>
                <w:szCs w:val="18"/>
              </w:rPr>
              <w:t>= Developing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D3B2460" w14:textId="0C1EFA4A" w:rsidR="008C5A16" w:rsidRPr="0069268E" w:rsidRDefault="008C5A16" w:rsidP="008C5A16">
            <w:pPr>
              <w:pStyle w:val="TableParagraph"/>
              <w:rPr>
                <w:b/>
                <w:szCs w:val="18"/>
              </w:rPr>
            </w:pPr>
            <w:r w:rsidRPr="0069268E">
              <w:rPr>
                <w:b/>
                <w:szCs w:val="18"/>
              </w:rPr>
              <w:t>3</w:t>
            </w:r>
            <w:r w:rsidR="00AF50BF">
              <w:rPr>
                <w:b/>
                <w:szCs w:val="18"/>
              </w:rPr>
              <w:t xml:space="preserve"> </w:t>
            </w:r>
            <w:r w:rsidRPr="0069268E">
              <w:rPr>
                <w:b/>
                <w:szCs w:val="18"/>
              </w:rPr>
              <w:t>= Proficient</w:t>
            </w:r>
          </w:p>
        </w:tc>
      </w:tr>
      <w:tr w:rsidR="00AB533B" w:rsidRPr="00D62070" w14:paraId="005541C5" w14:textId="77777777" w:rsidTr="01DE046B">
        <w:trPr>
          <w:trHeight w:val="683"/>
        </w:trPr>
        <w:tc>
          <w:tcPr>
            <w:tcW w:w="2325" w:type="dxa"/>
            <w:tcBorders>
              <w:top w:val="single" w:sz="12" w:space="0" w:color="auto"/>
              <w:right w:val="single" w:sz="12" w:space="0" w:color="auto"/>
            </w:tcBorders>
          </w:tcPr>
          <w:p w14:paraId="1626A31B" w14:textId="1371FBF1" w:rsidR="008C5A16" w:rsidRPr="0092551F" w:rsidRDefault="009D45F0" w:rsidP="009D45F0">
            <w:pPr>
              <w:pStyle w:val="TableParagraph"/>
              <w:rPr>
                <w:szCs w:val="18"/>
              </w:rPr>
            </w:pPr>
            <w:r>
              <w:rPr>
                <w:b/>
              </w:rPr>
              <w:t xml:space="preserve">Intercultural </w:t>
            </w:r>
            <w:r w:rsidR="003C2CC1" w:rsidRPr="003C2CC1">
              <w:rPr>
                <w:b/>
              </w:rPr>
              <w:t>reasonin</w:t>
            </w:r>
            <w:r>
              <w:rPr>
                <w:b/>
              </w:rPr>
              <w:t xml:space="preserve">g and intercultural competence:  </w:t>
            </w:r>
            <w:r>
              <w:t xml:space="preserve">Recognize and evaluate personal or social issues as they intersect with culturally specific perspectives.  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6730653" w14:textId="41527166" w:rsidR="008C5A16" w:rsidRPr="00D62070" w:rsidRDefault="003946CE" w:rsidP="0096350A">
            <w:pPr>
              <w:pStyle w:val="TableParagraph"/>
              <w:rPr>
                <w:szCs w:val="18"/>
              </w:rPr>
            </w:pPr>
            <w:r w:rsidRPr="003946CE">
              <w:rPr>
                <w:szCs w:val="18"/>
              </w:rPr>
              <w:t>No description of personal and social issues are provided.</w:t>
            </w:r>
          </w:p>
        </w:tc>
        <w:tc>
          <w:tcPr>
            <w:tcW w:w="2790" w:type="dxa"/>
            <w:tcBorders>
              <w:top w:val="single" w:sz="12" w:space="0" w:color="auto"/>
            </w:tcBorders>
          </w:tcPr>
          <w:p w14:paraId="35C68B53" w14:textId="42D56013" w:rsidR="008C5A16" w:rsidRPr="00D62070" w:rsidRDefault="00780D52" w:rsidP="0096350A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 xml:space="preserve">One or more </w:t>
            </w:r>
            <w:r w:rsidR="003946CE" w:rsidRPr="003946CE">
              <w:rPr>
                <w:szCs w:val="18"/>
              </w:rPr>
              <w:t>personal and</w:t>
            </w:r>
            <w:r>
              <w:rPr>
                <w:szCs w:val="18"/>
              </w:rPr>
              <w:t>/or</w:t>
            </w:r>
            <w:r w:rsidR="003946CE" w:rsidRPr="003946CE">
              <w:rPr>
                <w:szCs w:val="18"/>
              </w:rPr>
              <w:t xml:space="preserve"> social  issues as they relate to </w:t>
            </w:r>
            <w:r w:rsidR="0096350A">
              <w:rPr>
                <w:szCs w:val="18"/>
              </w:rPr>
              <w:t>a specific context are recognized and described but not further evaluated</w:t>
            </w:r>
            <w:r w:rsidR="003946CE" w:rsidRPr="003946CE">
              <w:rPr>
                <w:szCs w:val="18"/>
              </w:rPr>
              <w:t>.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1CDBBBA8" w14:textId="1A30B093" w:rsidR="008C5A16" w:rsidRPr="00605B0F" w:rsidRDefault="00780D52" w:rsidP="0096350A">
            <w:pPr>
              <w:pStyle w:val="TableParagraph"/>
              <w:rPr>
                <w:szCs w:val="18"/>
              </w:rPr>
            </w:pPr>
            <w:r w:rsidRPr="00605B0F">
              <w:rPr>
                <w:szCs w:val="18"/>
              </w:rPr>
              <w:t>Evidence of</w:t>
            </w:r>
            <w:r w:rsidR="0096350A" w:rsidRPr="00605B0F">
              <w:rPr>
                <w:szCs w:val="18"/>
              </w:rPr>
              <w:t xml:space="preserve"> recognition of certain relevant issues, s</w:t>
            </w:r>
            <w:r w:rsidR="003946CE" w:rsidRPr="00605B0F">
              <w:rPr>
                <w:szCs w:val="18"/>
              </w:rPr>
              <w:t>trategies</w:t>
            </w:r>
            <w:r w:rsidR="0096350A" w:rsidRPr="00605B0F">
              <w:rPr>
                <w:szCs w:val="18"/>
              </w:rPr>
              <w:t xml:space="preserve"> are developed</w:t>
            </w:r>
            <w:r w:rsidR="003946CE" w:rsidRPr="00605B0F">
              <w:rPr>
                <w:szCs w:val="18"/>
              </w:rPr>
              <w:t xml:space="preserve"> for working with one’s own and others’ perspectives and </w:t>
            </w:r>
            <w:r w:rsidR="00605B0F" w:rsidRPr="00605B0F">
              <w:rPr>
                <w:szCs w:val="18"/>
              </w:rPr>
              <w:t xml:space="preserve">cultures. </w:t>
            </w:r>
          </w:p>
        </w:tc>
        <w:tc>
          <w:tcPr>
            <w:tcW w:w="3653" w:type="dxa"/>
            <w:tcBorders>
              <w:top w:val="single" w:sz="12" w:space="0" w:color="auto"/>
            </w:tcBorders>
          </w:tcPr>
          <w:p w14:paraId="34BAE0F7" w14:textId="62F24B75" w:rsidR="008C5A16" w:rsidRPr="00D62070" w:rsidRDefault="00673749" w:rsidP="00673749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P</w:t>
            </w:r>
            <w:r w:rsidR="003946CE" w:rsidRPr="003946CE">
              <w:rPr>
                <w:szCs w:val="18"/>
              </w:rPr>
              <w:t>ersonal and social issues</w:t>
            </w:r>
            <w:r>
              <w:rPr>
                <w:szCs w:val="18"/>
              </w:rPr>
              <w:t xml:space="preserve"> are </w:t>
            </w:r>
            <w:r w:rsidR="00780D52">
              <w:rPr>
                <w:szCs w:val="18"/>
              </w:rPr>
              <w:t xml:space="preserve">recognized and </w:t>
            </w:r>
            <w:r>
              <w:rPr>
                <w:szCs w:val="18"/>
              </w:rPr>
              <w:t>evaluated</w:t>
            </w:r>
            <w:r w:rsidR="003946CE" w:rsidRPr="003946CE">
              <w:rPr>
                <w:szCs w:val="18"/>
              </w:rPr>
              <w:t xml:space="preserve"> as they relate to specific contexts and multiple solutions </w:t>
            </w:r>
            <w:r>
              <w:rPr>
                <w:szCs w:val="18"/>
              </w:rPr>
              <w:t>are</w:t>
            </w:r>
            <w:r w:rsidRPr="003946CE">
              <w:rPr>
                <w:szCs w:val="18"/>
              </w:rPr>
              <w:t xml:space="preserve"> compare</w:t>
            </w:r>
            <w:r>
              <w:rPr>
                <w:szCs w:val="18"/>
              </w:rPr>
              <w:t>d</w:t>
            </w:r>
            <w:r w:rsidRPr="003946CE">
              <w:rPr>
                <w:szCs w:val="18"/>
              </w:rPr>
              <w:t xml:space="preserve"> and contrast</w:t>
            </w:r>
            <w:r>
              <w:rPr>
                <w:szCs w:val="18"/>
              </w:rPr>
              <w:t>ed</w:t>
            </w:r>
            <w:r w:rsidRPr="003946CE">
              <w:rPr>
                <w:szCs w:val="18"/>
              </w:rPr>
              <w:t xml:space="preserve"> </w:t>
            </w:r>
            <w:r w:rsidR="003946CE" w:rsidRPr="003946CE">
              <w:rPr>
                <w:szCs w:val="18"/>
              </w:rPr>
              <w:t>across social and cultural relationships.</w:t>
            </w:r>
          </w:p>
        </w:tc>
      </w:tr>
      <w:tr w:rsidR="00AB533B" w:rsidRPr="00D62070" w14:paraId="30CCDB16" w14:textId="77777777" w:rsidTr="01DE046B">
        <w:trPr>
          <w:trHeight w:val="744"/>
        </w:trPr>
        <w:tc>
          <w:tcPr>
            <w:tcW w:w="2325" w:type="dxa"/>
            <w:tcBorders>
              <w:right w:val="single" w:sz="12" w:space="0" w:color="auto"/>
            </w:tcBorders>
          </w:tcPr>
          <w:p w14:paraId="61C8D478" w14:textId="3F03C34D" w:rsidR="008C5A16" w:rsidRPr="00E86685" w:rsidRDefault="003946CE" w:rsidP="00C70253">
            <w:pPr>
              <w:pStyle w:val="TableParagraph"/>
              <w:rPr>
                <w:szCs w:val="18"/>
              </w:rPr>
            </w:pPr>
            <w:r w:rsidRPr="003946CE">
              <w:rPr>
                <w:b/>
              </w:rPr>
              <w:t>Sustainability and the natural and human worlds</w:t>
            </w:r>
            <w:r w:rsidR="000B1A5F">
              <w:rPr>
                <w:b/>
              </w:rPr>
              <w:t xml:space="preserve">: </w:t>
            </w:r>
            <w:r w:rsidR="00C70253">
              <w:t>Recognize and explain i</w:t>
            </w:r>
            <w:r w:rsidR="000B1A5F">
              <w:t xml:space="preserve">ssues concerning human activity and its effects on the natural world. </w:t>
            </w:r>
          </w:p>
        </w:tc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</w:tcPr>
          <w:p w14:paraId="708BD862" w14:textId="67516B5C" w:rsidR="008C5A16" w:rsidRDefault="00821BEC" w:rsidP="00821BEC">
            <w:pPr>
              <w:pStyle w:val="TableParagraph"/>
            </w:pPr>
            <w:r>
              <w:t xml:space="preserve">There is no explanation of the impact humans have on the world.  </w:t>
            </w:r>
          </w:p>
        </w:tc>
        <w:tc>
          <w:tcPr>
            <w:tcW w:w="2790" w:type="dxa"/>
          </w:tcPr>
          <w:p w14:paraId="3FF91931" w14:textId="46D1946F" w:rsidR="0015455A" w:rsidRPr="00D62070" w:rsidRDefault="00C70253" w:rsidP="00C70253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One or more</w:t>
            </w:r>
            <w:r w:rsidR="003A205D">
              <w:rPr>
                <w:szCs w:val="18"/>
              </w:rPr>
              <w:t xml:space="preserve"> </w:t>
            </w:r>
            <w:r>
              <w:rPr>
                <w:szCs w:val="18"/>
              </w:rPr>
              <w:t>impacts</w:t>
            </w:r>
            <w:r w:rsidR="003A205D">
              <w:rPr>
                <w:szCs w:val="18"/>
              </w:rPr>
              <w:t xml:space="preserve"> </w:t>
            </w:r>
            <w:r w:rsidR="00AF238C">
              <w:rPr>
                <w:szCs w:val="18"/>
              </w:rPr>
              <w:t>(</w:t>
            </w:r>
            <w:r w:rsidR="00AF238C">
              <w:t xml:space="preserve">environmental, socio-cultural, political, and/or economic systems, etc.) </w:t>
            </w:r>
            <w:r w:rsidR="003A205D">
              <w:rPr>
                <w:szCs w:val="18"/>
              </w:rPr>
              <w:t>humans have on the sustainability of the natural and human worlds</w:t>
            </w:r>
            <w:r>
              <w:rPr>
                <w:szCs w:val="18"/>
              </w:rPr>
              <w:t xml:space="preserve"> are provided</w:t>
            </w:r>
            <w:r w:rsidR="003A205D">
              <w:rPr>
                <w:szCs w:val="18"/>
              </w:rPr>
              <w:t xml:space="preserve">.  </w:t>
            </w:r>
          </w:p>
        </w:tc>
        <w:tc>
          <w:tcPr>
            <w:tcW w:w="3420" w:type="dxa"/>
          </w:tcPr>
          <w:p w14:paraId="524854BA" w14:textId="72748750" w:rsidR="0015455A" w:rsidRPr="00D62070" w:rsidRDefault="01DE046B" w:rsidP="00C70253">
            <w:pPr>
              <w:pStyle w:val="TableParagraph"/>
              <w:rPr>
                <w:szCs w:val="18"/>
              </w:rPr>
            </w:pPr>
            <w:r>
              <w:t>The relationship among environmental, socio-cultural, political, and/or economic systems</w:t>
            </w:r>
            <w:r w:rsidR="00AF238C">
              <w:t>, etc,</w:t>
            </w:r>
            <w:r>
              <w:t xml:space="preserve"> as they interact with and affect the sustainability of the natural and human worlds are </w:t>
            </w:r>
            <w:r w:rsidR="00C70253">
              <w:t>provided</w:t>
            </w:r>
            <w:r>
              <w:t>.</w:t>
            </w:r>
          </w:p>
        </w:tc>
        <w:tc>
          <w:tcPr>
            <w:tcW w:w="3653" w:type="dxa"/>
          </w:tcPr>
          <w:p w14:paraId="3BE73AF0" w14:textId="17244AC1" w:rsidR="008C5A16" w:rsidRPr="00D62070" w:rsidRDefault="009A2FF7" w:rsidP="00AF238C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S</w:t>
            </w:r>
            <w:r w:rsidR="003946CE" w:rsidRPr="003946CE">
              <w:rPr>
                <w:szCs w:val="18"/>
              </w:rPr>
              <w:t xml:space="preserve">pecific local or global issues </w:t>
            </w:r>
            <w:r>
              <w:rPr>
                <w:szCs w:val="18"/>
              </w:rPr>
              <w:t xml:space="preserve">are analyzed </w:t>
            </w:r>
            <w:r w:rsidR="003946CE" w:rsidRPr="003946CE">
              <w:rPr>
                <w:szCs w:val="18"/>
              </w:rPr>
              <w:t>and strategies</w:t>
            </w:r>
            <w:r>
              <w:rPr>
                <w:szCs w:val="18"/>
              </w:rPr>
              <w:t xml:space="preserve"> are developed</w:t>
            </w:r>
            <w:r w:rsidR="00AF238C">
              <w:rPr>
                <w:szCs w:val="18"/>
              </w:rPr>
              <w:t xml:space="preserve"> for creating </w:t>
            </w:r>
            <w:r w:rsidR="003946CE" w:rsidRPr="003946CE">
              <w:rPr>
                <w:szCs w:val="18"/>
              </w:rPr>
              <w:t>sustainable systems in the natural and human world.</w:t>
            </w:r>
          </w:p>
        </w:tc>
      </w:tr>
      <w:tr w:rsidR="00AB533B" w:rsidRPr="00D62070" w14:paraId="7859336D" w14:textId="77777777" w:rsidTr="01DE046B">
        <w:trPr>
          <w:trHeight w:val="873"/>
        </w:trPr>
        <w:tc>
          <w:tcPr>
            <w:tcW w:w="2325" w:type="dxa"/>
            <w:tcBorders>
              <w:right w:val="single" w:sz="12" w:space="0" w:color="auto"/>
            </w:tcBorders>
          </w:tcPr>
          <w:p w14:paraId="3DFDA2EC" w14:textId="3B66BB32" w:rsidR="008C5A16" w:rsidRPr="00E86685" w:rsidRDefault="003946CE" w:rsidP="000B1A5F">
            <w:pPr>
              <w:pStyle w:val="TableParagraph"/>
            </w:pPr>
            <w:r w:rsidRPr="003946CE">
              <w:rPr>
                <w:b/>
              </w:rPr>
              <w:t>Ethical reasoning</w:t>
            </w:r>
            <w:r w:rsidR="000B1A5F">
              <w:rPr>
                <w:b/>
              </w:rPr>
              <w:t xml:space="preserve">: </w:t>
            </w:r>
            <w:r w:rsidR="000B1A5F">
              <w:t>Understand</w:t>
            </w:r>
            <w:r w:rsidR="000B1A5F" w:rsidRPr="000B1A5F">
              <w:t xml:space="preserve"> various ethical theories and how they speak to human problems.</w:t>
            </w:r>
            <w:r w:rsidR="000B1A5F">
              <w:rPr>
                <w:b/>
              </w:rPr>
              <w:t xml:space="preserve"> 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46601FF6" w14:textId="797ACE5E" w:rsidR="008C5A16" w:rsidRPr="00D62070" w:rsidRDefault="003946CE" w:rsidP="000B1A5F">
            <w:pPr>
              <w:pStyle w:val="TableParagraph"/>
              <w:rPr>
                <w:szCs w:val="18"/>
              </w:rPr>
            </w:pPr>
            <w:r w:rsidRPr="003946CE">
              <w:rPr>
                <w:szCs w:val="18"/>
              </w:rPr>
              <w:t>No ethical theories are provided</w:t>
            </w:r>
            <w:r w:rsidR="000B1A5F">
              <w:rPr>
                <w:szCs w:val="18"/>
              </w:rPr>
              <w:t>.</w:t>
            </w:r>
          </w:p>
        </w:tc>
        <w:tc>
          <w:tcPr>
            <w:tcW w:w="2790" w:type="dxa"/>
          </w:tcPr>
          <w:p w14:paraId="70B6ED3E" w14:textId="26E22776" w:rsidR="008C5A16" w:rsidRPr="00D62070" w:rsidRDefault="00AF238C" w:rsidP="00983CEE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One or more</w:t>
            </w:r>
            <w:r w:rsidR="003946CE" w:rsidRPr="003946CE">
              <w:rPr>
                <w:szCs w:val="18"/>
              </w:rPr>
              <w:t xml:space="preserve"> ethical theories</w:t>
            </w:r>
            <w:r w:rsidR="000B1A5F">
              <w:rPr>
                <w:szCs w:val="18"/>
              </w:rPr>
              <w:t xml:space="preserve"> are recognized</w:t>
            </w:r>
            <w:r w:rsidR="003946CE" w:rsidRPr="003946CE">
              <w:rPr>
                <w:szCs w:val="18"/>
              </w:rPr>
              <w:t>.</w:t>
            </w:r>
          </w:p>
        </w:tc>
        <w:tc>
          <w:tcPr>
            <w:tcW w:w="3420" w:type="dxa"/>
          </w:tcPr>
          <w:p w14:paraId="34B84B4D" w14:textId="0F2C6855" w:rsidR="008C5A16" w:rsidRPr="00D62070" w:rsidRDefault="000B1A5F" w:rsidP="00983CEE">
            <w:pPr>
              <w:pStyle w:val="TableParagraph"/>
              <w:rPr>
                <w:szCs w:val="18"/>
              </w:rPr>
            </w:pPr>
            <w:r>
              <w:t>E</w:t>
            </w:r>
            <w:r w:rsidR="003946CE" w:rsidRPr="003946CE">
              <w:t xml:space="preserve">thical issues </w:t>
            </w:r>
            <w:r>
              <w:t xml:space="preserve">are described </w:t>
            </w:r>
            <w:r w:rsidR="003946CE" w:rsidRPr="003946CE">
              <w:t xml:space="preserve">in specific </w:t>
            </w:r>
            <w:r w:rsidR="003946CE">
              <w:t>relationship</w:t>
            </w:r>
            <w:r>
              <w:t>s</w:t>
            </w:r>
            <w:r w:rsidR="003946CE">
              <w:t xml:space="preserve"> between ethics, </w:t>
            </w:r>
            <w:r w:rsidR="003946CE" w:rsidRPr="003946CE">
              <w:t>ethical systems and moral norms.</w:t>
            </w:r>
          </w:p>
        </w:tc>
        <w:tc>
          <w:tcPr>
            <w:tcW w:w="3653" w:type="dxa"/>
          </w:tcPr>
          <w:p w14:paraId="1D2D927B" w14:textId="4CCDC718" w:rsidR="000B1A5F" w:rsidRPr="00D62070" w:rsidRDefault="000B1A5F" w:rsidP="007540F4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The ability to compare a range of ethical perspectives is evident</w:t>
            </w:r>
            <w:r w:rsidR="00983CEE">
              <w:rPr>
                <w:szCs w:val="18"/>
              </w:rPr>
              <w:t xml:space="preserve"> and contextualized</w:t>
            </w:r>
            <w:r>
              <w:rPr>
                <w:szCs w:val="18"/>
              </w:rPr>
              <w:t xml:space="preserve">; an ethical solution is posed based on one or more of those perspectives.  </w:t>
            </w:r>
          </w:p>
        </w:tc>
      </w:tr>
      <w:tr w:rsidR="00F47E0B" w:rsidRPr="00D62070" w14:paraId="327078E2" w14:textId="77777777" w:rsidTr="01DE046B">
        <w:trPr>
          <w:trHeight w:val="873"/>
        </w:trPr>
        <w:tc>
          <w:tcPr>
            <w:tcW w:w="2325" w:type="dxa"/>
            <w:tcBorders>
              <w:right w:val="single" w:sz="12" w:space="0" w:color="auto"/>
            </w:tcBorders>
          </w:tcPr>
          <w:p w14:paraId="5596611C" w14:textId="46EC1D6A" w:rsidR="00F47E0B" w:rsidRPr="00F47E0B" w:rsidRDefault="003946CE" w:rsidP="00F47E0B">
            <w:pPr>
              <w:pStyle w:val="TableParagraph"/>
            </w:pPr>
            <w:r w:rsidRPr="003946CE">
              <w:rPr>
                <w:b/>
              </w:rPr>
              <w:t>Collaboration skills, teamwork and value systems</w:t>
            </w:r>
            <w:r w:rsidR="008C1DC4">
              <w:rPr>
                <w:b/>
              </w:rPr>
              <w:t xml:space="preserve">: </w:t>
            </w:r>
            <w:r w:rsidR="008C1DC4">
              <w:t>Be accountable to and work with others in effective ways towards a shared goal.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05184F75" w14:textId="796D9C04" w:rsidR="00F47E0B" w:rsidRDefault="00983CEE" w:rsidP="00983CEE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No e</w:t>
            </w:r>
            <w:r w:rsidR="008C1DC4">
              <w:rPr>
                <w:szCs w:val="18"/>
              </w:rPr>
              <w:t xml:space="preserve">vidence of effective teamwork or shared accountability in the assignment.  </w:t>
            </w:r>
          </w:p>
        </w:tc>
        <w:tc>
          <w:tcPr>
            <w:tcW w:w="2790" w:type="dxa"/>
          </w:tcPr>
          <w:p w14:paraId="10ACFEA5" w14:textId="5C1A8707" w:rsidR="008C1DC4" w:rsidRDefault="008C1DC4" w:rsidP="00016DED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 xml:space="preserve">It is evident that group members shared obligations and accountability in completing a group assignment, but in limited ways.  </w:t>
            </w:r>
          </w:p>
        </w:tc>
        <w:tc>
          <w:tcPr>
            <w:tcW w:w="3420" w:type="dxa"/>
          </w:tcPr>
          <w:p w14:paraId="57B1A9D3" w14:textId="60D06DA1" w:rsidR="005A099E" w:rsidRDefault="005A099E" w:rsidP="005A099E">
            <w:pPr>
              <w:pStyle w:val="TableParagraph"/>
            </w:pPr>
            <w:r>
              <w:t>A demonstration of personal and mutual accountability among group members is evident; individual strengths being utilized in meeting group objectives is evident.</w:t>
            </w:r>
          </w:p>
        </w:tc>
        <w:tc>
          <w:tcPr>
            <w:tcW w:w="3653" w:type="dxa"/>
          </w:tcPr>
          <w:p w14:paraId="55CCF218" w14:textId="7CE7601D" w:rsidR="005A099E" w:rsidRDefault="005A099E" w:rsidP="00CA322A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 xml:space="preserve">A group project is effectively completed utilizing the individual strengths of different members, all sharing mutual accountability; reflection on the impact and effectiveness of team work is given, possibly with ideas on how to improve future collaborative work.  </w:t>
            </w:r>
          </w:p>
        </w:tc>
      </w:tr>
      <w:tr w:rsidR="003946CE" w:rsidRPr="00D62070" w14:paraId="52FEFA11" w14:textId="77777777" w:rsidTr="01DE046B">
        <w:trPr>
          <w:trHeight w:val="873"/>
        </w:trPr>
        <w:tc>
          <w:tcPr>
            <w:tcW w:w="2325" w:type="dxa"/>
            <w:tcBorders>
              <w:right w:val="single" w:sz="12" w:space="0" w:color="auto"/>
            </w:tcBorders>
          </w:tcPr>
          <w:p w14:paraId="12910BC5" w14:textId="76A00013" w:rsidR="003946CE" w:rsidRDefault="003946CE" w:rsidP="00D60388">
            <w:pPr>
              <w:pStyle w:val="TableParagraph"/>
              <w:rPr>
                <w:b/>
              </w:rPr>
            </w:pPr>
            <w:r w:rsidRPr="003946CE">
              <w:rPr>
                <w:b/>
              </w:rPr>
              <w:t>Civic discourse, civic knowledge and engagement</w:t>
            </w:r>
            <w:r w:rsidR="00C44842">
              <w:rPr>
                <w:b/>
              </w:rPr>
              <w:t xml:space="preserve">: </w:t>
            </w:r>
            <w:r w:rsidR="00C44842">
              <w:t xml:space="preserve">Recognize </w:t>
            </w:r>
            <w:r w:rsidR="00D60388">
              <w:t xml:space="preserve">a variety of positions on different global and personal issues. </w:t>
            </w:r>
            <w:r w:rsidR="00C44842">
              <w:t xml:space="preserve"> 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617D2CF3" w14:textId="6E4B1A4A" w:rsidR="003946CE" w:rsidRDefault="00375A22" w:rsidP="00375A22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N</w:t>
            </w:r>
            <w:r w:rsidR="00C44842">
              <w:rPr>
                <w:szCs w:val="18"/>
              </w:rPr>
              <w:t xml:space="preserve">o explanations or evaluations on a </w:t>
            </w:r>
            <w:r w:rsidR="003946CE" w:rsidRPr="003946CE">
              <w:rPr>
                <w:szCs w:val="18"/>
              </w:rPr>
              <w:t xml:space="preserve">position regarding personal and </w:t>
            </w:r>
            <w:r w:rsidR="00ED2C52">
              <w:rPr>
                <w:szCs w:val="18"/>
              </w:rPr>
              <w:t>global</w:t>
            </w:r>
            <w:r w:rsidR="003946CE" w:rsidRPr="003946CE">
              <w:rPr>
                <w:szCs w:val="18"/>
              </w:rPr>
              <w:t xml:space="preserve"> issues</w:t>
            </w:r>
            <w:r w:rsidR="00C44842">
              <w:rPr>
                <w:szCs w:val="18"/>
              </w:rPr>
              <w:t xml:space="preserve"> is given</w:t>
            </w:r>
            <w:r w:rsidR="003946CE" w:rsidRPr="003946CE">
              <w:rPr>
                <w:szCs w:val="18"/>
              </w:rPr>
              <w:t>.</w:t>
            </w:r>
          </w:p>
        </w:tc>
        <w:tc>
          <w:tcPr>
            <w:tcW w:w="2790" w:type="dxa"/>
          </w:tcPr>
          <w:p w14:paraId="1A3262D0" w14:textId="34141BC6" w:rsidR="00375A22" w:rsidRDefault="00ED2C52" w:rsidP="00375A22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One or more</w:t>
            </w:r>
            <w:r w:rsidR="00375A22">
              <w:rPr>
                <w:szCs w:val="18"/>
              </w:rPr>
              <w:t xml:space="preserve"> positions on an issue, value, or practice</w:t>
            </w:r>
            <w:r w:rsidR="00C44842">
              <w:rPr>
                <w:szCs w:val="18"/>
              </w:rPr>
              <w:t xml:space="preserve"> is</w:t>
            </w:r>
            <w:r w:rsidR="00375A22">
              <w:rPr>
                <w:szCs w:val="18"/>
              </w:rPr>
              <w:t xml:space="preserve"> </w:t>
            </w:r>
            <w:r w:rsidR="00C44842">
              <w:rPr>
                <w:szCs w:val="18"/>
              </w:rPr>
              <w:t xml:space="preserve">recognized and </w:t>
            </w:r>
            <w:r w:rsidR="00375A22">
              <w:rPr>
                <w:szCs w:val="18"/>
              </w:rPr>
              <w:t xml:space="preserve">explained in limited ways; a specific position (personal or otherwise) is related to a problem at hand.  </w:t>
            </w:r>
          </w:p>
        </w:tc>
        <w:tc>
          <w:tcPr>
            <w:tcW w:w="3420" w:type="dxa"/>
          </w:tcPr>
          <w:p w14:paraId="1A0574B2" w14:textId="1F02B06F" w:rsidR="003946CE" w:rsidRDefault="00C44842" w:rsidP="00ED2C52">
            <w:pPr>
              <w:pStyle w:val="TableParagraph"/>
            </w:pPr>
            <w:r>
              <w:t>T</w:t>
            </w:r>
            <w:r w:rsidR="003946CE" w:rsidRPr="003946CE">
              <w:t>he ability to participate in respectful civic dialogue that shares differing perspectives</w:t>
            </w:r>
            <w:r>
              <w:t xml:space="preserve"> is demonstrated; it is </w:t>
            </w:r>
            <w:r w:rsidR="003946CE" w:rsidRPr="003946CE">
              <w:t>recognize</w:t>
            </w:r>
            <w:r>
              <w:t>d</w:t>
            </w:r>
            <w:r w:rsidR="003946CE" w:rsidRPr="003946CE">
              <w:t xml:space="preserve"> that there are multiple valid responses to </w:t>
            </w:r>
            <w:r w:rsidR="00ED2C52">
              <w:t>personal</w:t>
            </w:r>
            <w:r w:rsidR="003946CE" w:rsidRPr="003946CE">
              <w:t xml:space="preserve"> and global issues.</w:t>
            </w:r>
          </w:p>
        </w:tc>
        <w:tc>
          <w:tcPr>
            <w:tcW w:w="3653" w:type="dxa"/>
          </w:tcPr>
          <w:p w14:paraId="5E5A8DCE" w14:textId="026C1EF4" w:rsidR="00C44842" w:rsidRDefault="00C44842" w:rsidP="00ED2C52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Critical inquiry and/or deduction from evidence of the</w:t>
            </w:r>
            <w:r w:rsidRPr="003946CE">
              <w:rPr>
                <w:szCs w:val="18"/>
              </w:rPr>
              <w:t xml:space="preserve"> organizational, cultural, economic, or political factors that hinder or support solutions to </w:t>
            </w:r>
            <w:r w:rsidR="00ED2C52">
              <w:rPr>
                <w:szCs w:val="18"/>
              </w:rPr>
              <w:t>personal</w:t>
            </w:r>
            <w:r w:rsidRPr="003946CE">
              <w:rPr>
                <w:szCs w:val="18"/>
              </w:rPr>
              <w:t xml:space="preserve"> and global problems</w:t>
            </w:r>
            <w:r>
              <w:rPr>
                <w:szCs w:val="18"/>
              </w:rPr>
              <w:t xml:space="preserve"> is demonstrated</w:t>
            </w:r>
            <w:r w:rsidRPr="003946CE">
              <w:rPr>
                <w:szCs w:val="18"/>
              </w:rPr>
              <w:t>.</w:t>
            </w:r>
          </w:p>
        </w:tc>
      </w:tr>
    </w:tbl>
    <w:p w14:paraId="39FC983C" w14:textId="77777777" w:rsidR="000D672E" w:rsidRDefault="000D672E" w:rsidP="00BB591F">
      <w:pPr>
        <w:rPr>
          <w:b/>
        </w:rPr>
      </w:pPr>
    </w:p>
    <w:p w14:paraId="5FDBF051" w14:textId="63AE11EA" w:rsidR="00333B37" w:rsidRDefault="00333B37" w:rsidP="00BB591F">
      <w:r w:rsidRPr="00333B37">
        <w:rPr>
          <w:b/>
        </w:rPr>
        <w:lastRenderedPageBreak/>
        <w:t>Student Artifact Guidelines:</w:t>
      </w:r>
      <w:r>
        <w:t xml:space="preserve"> </w:t>
      </w:r>
      <w:r w:rsidR="00D60388">
        <w:t xml:space="preserve">Assignments best suited for the Personal &amp; Social Responsibility Essential Skill involve work that either (1) entails collaboration or discourse with peers and/or others, or (2) reflections and critical thought about global, social, political, cultural issues.  Possible assignments include but are not limited to: research papers, reports, debates, group </w:t>
      </w:r>
      <w:r w:rsidR="00D06507">
        <w:t>assignments</w:t>
      </w:r>
      <w:r w:rsidR="00D60388">
        <w:t xml:space="preserve">, blogs, case studies, </w:t>
      </w:r>
      <w:r w:rsidR="00D06507">
        <w:t>and papers incorporating and responding to multiple perspectives.</w:t>
      </w:r>
    </w:p>
    <w:sectPr w:rsidR="00333B37" w:rsidSect="009E24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99830" w14:textId="77777777" w:rsidR="00E21EE4" w:rsidRDefault="00E21EE4" w:rsidP="009E24B9">
      <w:pPr>
        <w:spacing w:after="0" w:line="240" w:lineRule="auto"/>
      </w:pPr>
      <w:r>
        <w:separator/>
      </w:r>
    </w:p>
  </w:endnote>
  <w:endnote w:type="continuationSeparator" w:id="0">
    <w:p w14:paraId="06DFFA29" w14:textId="77777777" w:rsidR="00E21EE4" w:rsidRDefault="00E21EE4" w:rsidP="009E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314F2" w14:textId="77777777" w:rsidR="001519D7" w:rsidRDefault="00151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206D2" w14:textId="5FDD00B2" w:rsidR="00C95CAB" w:rsidRDefault="00C95CAB" w:rsidP="009E24B9">
    <w:pPr>
      <w:pStyle w:val="Footer"/>
      <w:jc w:val="both"/>
    </w:pPr>
    <w:r>
      <w:t xml:space="preserve">UNM Office of Assessment </w:t>
    </w:r>
    <w:r>
      <w:ptab w:relativeTo="margin" w:alignment="center" w:leader="none"/>
    </w:r>
    <w:r>
      <w:ptab w:relativeTo="margin" w:alignment="right" w:leader="none"/>
    </w:r>
    <w:r>
      <w:t>Ma</w:t>
    </w:r>
    <w:r w:rsidR="001519D7">
      <w:t>y</w:t>
    </w:r>
    <w:r>
      <w:t xml:space="preserve"> 20</w:t>
    </w:r>
    <w:r w:rsidR="001519D7"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958CA" w14:textId="77777777" w:rsidR="001519D7" w:rsidRDefault="00151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D55F3" w14:textId="77777777" w:rsidR="00E21EE4" w:rsidRDefault="00E21EE4" w:rsidP="009E24B9">
      <w:pPr>
        <w:spacing w:after="0" w:line="240" w:lineRule="auto"/>
      </w:pPr>
      <w:r>
        <w:separator/>
      </w:r>
    </w:p>
  </w:footnote>
  <w:footnote w:type="continuationSeparator" w:id="0">
    <w:p w14:paraId="59ECB410" w14:textId="77777777" w:rsidR="00E21EE4" w:rsidRDefault="00E21EE4" w:rsidP="009E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095D7" w14:textId="77777777" w:rsidR="001519D7" w:rsidRDefault="00151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38024" w14:textId="151DB939" w:rsidR="00C95CAB" w:rsidRPr="009E24B9" w:rsidRDefault="00C95CAB" w:rsidP="009E24B9">
    <w:pPr>
      <w:spacing w:before="84"/>
      <w:ind w:left="102"/>
      <w:rPr>
        <w:b/>
        <w:sz w:val="24"/>
        <w:szCs w:val="24"/>
      </w:rPr>
    </w:pPr>
    <w:r>
      <w:rPr>
        <w:b/>
        <w:sz w:val="24"/>
        <w:szCs w:val="24"/>
      </w:rPr>
      <w:t xml:space="preserve">UNM </w:t>
    </w:r>
    <w:r w:rsidRPr="009E24B9">
      <w:rPr>
        <w:b/>
        <w:sz w:val="24"/>
        <w:szCs w:val="24"/>
      </w:rPr>
      <w:t>General Education Learning Outcome</w:t>
    </w:r>
    <w:r>
      <w:rPr>
        <w:b/>
        <w:sz w:val="24"/>
        <w:szCs w:val="24"/>
      </w:rPr>
      <w:t xml:space="preserve"> Rubrics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78480" w14:textId="77777777" w:rsidR="001519D7" w:rsidRDefault="00151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105DC"/>
    <w:multiLevelType w:val="hybridMultilevel"/>
    <w:tmpl w:val="933497C2"/>
    <w:lvl w:ilvl="0" w:tplc="EA42A5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B9"/>
    <w:rsid w:val="000149BD"/>
    <w:rsid w:val="00016DED"/>
    <w:rsid w:val="00025931"/>
    <w:rsid w:val="00045513"/>
    <w:rsid w:val="000557FF"/>
    <w:rsid w:val="0005702C"/>
    <w:rsid w:val="000B1A5F"/>
    <w:rsid w:val="000D672E"/>
    <w:rsid w:val="000D7B41"/>
    <w:rsid w:val="000E55F4"/>
    <w:rsid w:val="000F37EF"/>
    <w:rsid w:val="000F491E"/>
    <w:rsid w:val="00114DE2"/>
    <w:rsid w:val="0012297E"/>
    <w:rsid w:val="001519D7"/>
    <w:rsid w:val="00152461"/>
    <w:rsid w:val="0015455A"/>
    <w:rsid w:val="00167C7A"/>
    <w:rsid w:val="001E0154"/>
    <w:rsid w:val="001F4004"/>
    <w:rsid w:val="002075EC"/>
    <w:rsid w:val="00225A52"/>
    <w:rsid w:val="002336BD"/>
    <w:rsid w:val="002340DC"/>
    <w:rsid w:val="002653CB"/>
    <w:rsid w:val="0028438C"/>
    <w:rsid w:val="002B3B9B"/>
    <w:rsid w:val="002E075F"/>
    <w:rsid w:val="00321D69"/>
    <w:rsid w:val="00333B37"/>
    <w:rsid w:val="00335622"/>
    <w:rsid w:val="00336EE7"/>
    <w:rsid w:val="00351C0E"/>
    <w:rsid w:val="0036331A"/>
    <w:rsid w:val="00375A22"/>
    <w:rsid w:val="003946CE"/>
    <w:rsid w:val="003A205D"/>
    <w:rsid w:val="003A47F2"/>
    <w:rsid w:val="003C2CC1"/>
    <w:rsid w:val="003D22AD"/>
    <w:rsid w:val="003F3C41"/>
    <w:rsid w:val="00402A7D"/>
    <w:rsid w:val="00405E43"/>
    <w:rsid w:val="00412476"/>
    <w:rsid w:val="00431FB6"/>
    <w:rsid w:val="00453915"/>
    <w:rsid w:val="004619E7"/>
    <w:rsid w:val="00476DC8"/>
    <w:rsid w:val="00491525"/>
    <w:rsid w:val="004D7600"/>
    <w:rsid w:val="005A099E"/>
    <w:rsid w:val="005A274F"/>
    <w:rsid w:val="005A65C6"/>
    <w:rsid w:val="005C5BDC"/>
    <w:rsid w:val="005C62E7"/>
    <w:rsid w:val="005D0835"/>
    <w:rsid w:val="005D13EF"/>
    <w:rsid w:val="005F311B"/>
    <w:rsid w:val="00602A97"/>
    <w:rsid w:val="00605B0F"/>
    <w:rsid w:val="00631BAA"/>
    <w:rsid w:val="00643685"/>
    <w:rsid w:val="006443E7"/>
    <w:rsid w:val="00645D58"/>
    <w:rsid w:val="00673749"/>
    <w:rsid w:val="00673E24"/>
    <w:rsid w:val="00675362"/>
    <w:rsid w:val="006926F7"/>
    <w:rsid w:val="006955FD"/>
    <w:rsid w:val="006B7B7D"/>
    <w:rsid w:val="006C295B"/>
    <w:rsid w:val="006D44A9"/>
    <w:rsid w:val="006E11F8"/>
    <w:rsid w:val="006E4D91"/>
    <w:rsid w:val="00704143"/>
    <w:rsid w:val="007317BB"/>
    <w:rsid w:val="007477B3"/>
    <w:rsid w:val="007540F4"/>
    <w:rsid w:val="00777FD5"/>
    <w:rsid w:val="00780D52"/>
    <w:rsid w:val="00795E7D"/>
    <w:rsid w:val="007A4694"/>
    <w:rsid w:val="007B0BA1"/>
    <w:rsid w:val="007B3C33"/>
    <w:rsid w:val="00814B32"/>
    <w:rsid w:val="00821BEC"/>
    <w:rsid w:val="008251AF"/>
    <w:rsid w:val="00826505"/>
    <w:rsid w:val="00833CB4"/>
    <w:rsid w:val="0086026A"/>
    <w:rsid w:val="008943B4"/>
    <w:rsid w:val="00895A3E"/>
    <w:rsid w:val="008A1325"/>
    <w:rsid w:val="008B44F6"/>
    <w:rsid w:val="008C1DC4"/>
    <w:rsid w:val="008C5A16"/>
    <w:rsid w:val="008E2E9A"/>
    <w:rsid w:val="008F6AAC"/>
    <w:rsid w:val="009223B4"/>
    <w:rsid w:val="0092551F"/>
    <w:rsid w:val="0096350A"/>
    <w:rsid w:val="009821B4"/>
    <w:rsid w:val="00983183"/>
    <w:rsid w:val="00983CEE"/>
    <w:rsid w:val="009A2FF7"/>
    <w:rsid w:val="009A50D2"/>
    <w:rsid w:val="009B29EC"/>
    <w:rsid w:val="009C011E"/>
    <w:rsid w:val="009D45F0"/>
    <w:rsid w:val="009E24B9"/>
    <w:rsid w:val="00A33C18"/>
    <w:rsid w:val="00A37570"/>
    <w:rsid w:val="00A44F67"/>
    <w:rsid w:val="00A73A9C"/>
    <w:rsid w:val="00A806A4"/>
    <w:rsid w:val="00A95C53"/>
    <w:rsid w:val="00AB533B"/>
    <w:rsid w:val="00AF238C"/>
    <w:rsid w:val="00AF50BF"/>
    <w:rsid w:val="00B1009D"/>
    <w:rsid w:val="00B2619F"/>
    <w:rsid w:val="00B36D19"/>
    <w:rsid w:val="00B8610B"/>
    <w:rsid w:val="00B86FA6"/>
    <w:rsid w:val="00B87B0F"/>
    <w:rsid w:val="00BB591F"/>
    <w:rsid w:val="00BC6D4B"/>
    <w:rsid w:val="00BD2590"/>
    <w:rsid w:val="00BD7A62"/>
    <w:rsid w:val="00BE3E37"/>
    <w:rsid w:val="00BE5F21"/>
    <w:rsid w:val="00C173B8"/>
    <w:rsid w:val="00C3472D"/>
    <w:rsid w:val="00C35656"/>
    <w:rsid w:val="00C3652A"/>
    <w:rsid w:val="00C44842"/>
    <w:rsid w:val="00C537AD"/>
    <w:rsid w:val="00C63DA7"/>
    <w:rsid w:val="00C70253"/>
    <w:rsid w:val="00C763A0"/>
    <w:rsid w:val="00C8567E"/>
    <w:rsid w:val="00C92C18"/>
    <w:rsid w:val="00C95CAB"/>
    <w:rsid w:val="00CA322A"/>
    <w:rsid w:val="00CB1C96"/>
    <w:rsid w:val="00CD27A3"/>
    <w:rsid w:val="00D06507"/>
    <w:rsid w:val="00D066AD"/>
    <w:rsid w:val="00D50EC3"/>
    <w:rsid w:val="00D60388"/>
    <w:rsid w:val="00D8473E"/>
    <w:rsid w:val="00DA6A6E"/>
    <w:rsid w:val="00DB3774"/>
    <w:rsid w:val="00DC7727"/>
    <w:rsid w:val="00DE58DF"/>
    <w:rsid w:val="00E21EE4"/>
    <w:rsid w:val="00E44B29"/>
    <w:rsid w:val="00E573C6"/>
    <w:rsid w:val="00E86685"/>
    <w:rsid w:val="00EA2950"/>
    <w:rsid w:val="00EC023F"/>
    <w:rsid w:val="00EC6D12"/>
    <w:rsid w:val="00ED2C52"/>
    <w:rsid w:val="00EE715E"/>
    <w:rsid w:val="00F010B7"/>
    <w:rsid w:val="00F47CAA"/>
    <w:rsid w:val="00F47E0B"/>
    <w:rsid w:val="00F55898"/>
    <w:rsid w:val="00F83E66"/>
    <w:rsid w:val="00FE0BA9"/>
    <w:rsid w:val="01D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4CCF9"/>
  <w15:chartTrackingRefBased/>
  <w15:docId w15:val="{E3E68682-6D0E-419C-A32A-6A086740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E24B9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z w:val="3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4B9"/>
  </w:style>
  <w:style w:type="paragraph" w:styleId="Footer">
    <w:name w:val="footer"/>
    <w:basedOn w:val="Normal"/>
    <w:link w:val="FooterChar"/>
    <w:uiPriority w:val="99"/>
    <w:unhideWhenUsed/>
    <w:rsid w:val="009E2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4B9"/>
  </w:style>
  <w:style w:type="character" w:styleId="CommentReference">
    <w:name w:val="annotation reference"/>
    <w:basedOn w:val="DefaultParagraphFont"/>
    <w:uiPriority w:val="99"/>
    <w:semiHidden/>
    <w:unhideWhenUsed/>
    <w:rsid w:val="009E24B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E24B9"/>
    <w:rPr>
      <w:rFonts w:ascii="Calibri" w:eastAsia="Calibri" w:hAnsi="Calibri" w:cs="Calibri"/>
      <w:b/>
      <w:bCs/>
      <w:sz w:val="36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8602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026A"/>
  </w:style>
  <w:style w:type="character" w:styleId="Hyperlink">
    <w:name w:val="Hyperlink"/>
    <w:basedOn w:val="DefaultParagraphFont"/>
    <w:uiPriority w:val="99"/>
    <w:unhideWhenUsed/>
    <w:rsid w:val="0086026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3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A1325"/>
    <w:pPr>
      <w:widowControl w:val="0"/>
      <w:autoSpaceDE w:val="0"/>
      <w:autoSpaceDN w:val="0"/>
      <w:spacing w:after="0" w:line="199" w:lineRule="exact"/>
      <w:ind w:left="114"/>
    </w:pPr>
    <w:rPr>
      <w:rFonts w:ascii="Cambria" w:eastAsia="Calibri" w:hAnsi="Cambria" w:cs="Calibri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A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35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che.edu/passport/interstate_passport_componen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iche.edu/passport/interstate_passport_componen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Boyce Russo</dc:creator>
  <cp:keywords/>
  <dc:description/>
  <cp:lastModifiedBy>Academic Program Review</cp:lastModifiedBy>
  <cp:revision>4</cp:revision>
  <dcterms:created xsi:type="dcterms:W3CDTF">2025-05-08T12:55:00Z</dcterms:created>
  <dcterms:modified xsi:type="dcterms:W3CDTF">2025-05-08T12:55:00Z</dcterms:modified>
</cp:coreProperties>
</file>